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2BA" w:rsidRDefault="001272BA" w:rsidP="00E76E39">
      <w:pPr>
        <w:pStyle w:val="NoSpacing"/>
        <w:jc w:val="center"/>
        <w:rPr>
          <w:rFonts w:ascii="SassoonPrimaryInfant" w:hAnsi="SassoonPrimaryInfant"/>
          <w:b/>
        </w:rPr>
      </w:pPr>
      <w:r w:rsidRPr="00E76E39">
        <w:rPr>
          <w:rFonts w:ascii="SassoonPrimaryInfant" w:hAnsi="SassoonPrimaryInfant"/>
          <w:b/>
        </w:rPr>
        <w:t>Handwriting</w:t>
      </w:r>
    </w:p>
    <w:p w:rsidR="00E76E39" w:rsidRPr="00E76E39" w:rsidRDefault="00E76E39" w:rsidP="00E76E39">
      <w:pPr>
        <w:pStyle w:val="NoSpacing"/>
        <w:jc w:val="center"/>
        <w:rPr>
          <w:rFonts w:ascii="SassoonPrimaryInfant" w:hAnsi="SassoonPrimaryInfant"/>
          <w:b/>
        </w:rPr>
      </w:pPr>
    </w:p>
    <w:p w:rsidR="001272BA" w:rsidRDefault="001272BA" w:rsidP="00E76E39">
      <w:pPr>
        <w:pStyle w:val="NoSpacing"/>
        <w:rPr>
          <w:rFonts w:ascii="SassoonPrimaryInfant" w:hAnsi="SassoonPrimaryInfant"/>
        </w:rPr>
      </w:pPr>
      <w:r w:rsidRPr="00E76E39">
        <w:rPr>
          <w:rFonts w:ascii="SassoonPrimaryInfant" w:hAnsi="SassoonPrimaryInfant"/>
        </w:rPr>
        <w:t>Despite the increased use of technology in modern day life, primary school children are still expected to learn to write legibly and fluently. The National Curriculum sets out handwriting objectives for every year group.</w:t>
      </w:r>
    </w:p>
    <w:p w:rsidR="00E76E39" w:rsidRDefault="00E76E39" w:rsidP="00E76E39">
      <w:pPr>
        <w:pStyle w:val="NoSpacing"/>
        <w:rPr>
          <w:rFonts w:ascii="SassoonPrimaryInfant" w:hAnsi="SassoonPrimaryInfant"/>
        </w:rPr>
      </w:pPr>
    </w:p>
    <w:p w:rsidR="00E76E39" w:rsidRPr="00E76E39" w:rsidRDefault="00E76E39" w:rsidP="00E76E39">
      <w:pPr>
        <w:pStyle w:val="NoSpacing"/>
        <w:rPr>
          <w:rFonts w:ascii="SassoonPrimaryInfant" w:hAnsi="SassoonPrimaryInfant"/>
          <w:b/>
        </w:rPr>
      </w:pPr>
      <w:r w:rsidRPr="00E76E39">
        <w:rPr>
          <w:rFonts w:ascii="SassoonPrimaryInfant" w:hAnsi="SassoonPrimaryInfant"/>
          <w:b/>
        </w:rPr>
        <w:t>Early Years</w:t>
      </w:r>
      <w:r w:rsidRPr="00E76E39">
        <w:rPr>
          <w:rFonts w:ascii="SassoonPrimaryInfant" w:hAnsi="SassoonPrimaryInfant"/>
          <w:b/>
        </w:rPr>
        <w:t xml:space="preserve"> (Reception)</w:t>
      </w:r>
    </w:p>
    <w:p w:rsidR="00E76E39" w:rsidRDefault="00E76E39" w:rsidP="00E76E39">
      <w:pPr>
        <w:pStyle w:val="NoSpacing"/>
        <w:rPr>
          <w:rFonts w:ascii="SassoonPrimaryInfant" w:hAnsi="SassoonPrimaryInfant"/>
        </w:rPr>
      </w:pPr>
      <w:r>
        <w:rPr>
          <w:rFonts w:ascii="SassoonPrimaryInfant" w:hAnsi="SassoonPrimaryInfant"/>
        </w:rPr>
        <w:t>W</w:t>
      </w:r>
      <w:r w:rsidRPr="00E76E39">
        <w:rPr>
          <w:rFonts w:ascii="SassoonPrimaryInfant" w:hAnsi="SassoonPrimaryInfant"/>
        </w:rPr>
        <w:t>e prepare the children for handwriting by focussing on their physical development, strength and stamina. Early handwriting is taught within phonics in Reception so the children learn the correct letter formation at the same time as the</w:t>
      </w:r>
      <w:r>
        <w:rPr>
          <w:rFonts w:ascii="SassoonPrimaryInfant" w:hAnsi="SassoonPrimaryInfant"/>
        </w:rPr>
        <w:t>ir sounds.</w:t>
      </w:r>
    </w:p>
    <w:p w:rsidR="00E76E39" w:rsidRDefault="00E76E39" w:rsidP="00E76E39">
      <w:pPr>
        <w:pStyle w:val="NoSpacing"/>
        <w:rPr>
          <w:rFonts w:ascii="SassoonPrimaryInfant" w:hAnsi="SassoonPrimaryInfant"/>
        </w:rPr>
      </w:pPr>
    </w:p>
    <w:p w:rsidR="00E76E39" w:rsidRPr="00E76E39" w:rsidRDefault="00E76E39" w:rsidP="00E76E39">
      <w:pPr>
        <w:pStyle w:val="NoSpacing"/>
        <w:rPr>
          <w:rFonts w:ascii="SassoonPrimaryInfant" w:hAnsi="SassoonPrimaryInfant"/>
          <w:b/>
        </w:rPr>
      </w:pPr>
      <w:r w:rsidRPr="00E76E39">
        <w:rPr>
          <w:rFonts w:ascii="SassoonPrimaryInfant" w:hAnsi="SassoonPrimaryInfant"/>
          <w:b/>
        </w:rPr>
        <w:t>Please see the ‘Letter formation chart’ for the handwriting rhymes or use the green ‘Set 1 Sounds’ book which was sent home with your child (Reception)</w:t>
      </w:r>
    </w:p>
    <w:p w:rsidR="00E76E39" w:rsidRPr="00E76E39" w:rsidRDefault="00E76E39" w:rsidP="00E76E39">
      <w:pPr>
        <w:pStyle w:val="NoSpacing"/>
        <w:rPr>
          <w:rFonts w:ascii="SassoonPrimaryInfant" w:hAnsi="SassoonPrimaryInfant"/>
        </w:rPr>
      </w:pPr>
    </w:p>
    <w:p w:rsidR="001272BA" w:rsidRPr="00E76E39" w:rsidRDefault="001272BA" w:rsidP="00E76E39">
      <w:pPr>
        <w:pStyle w:val="NoSpacing"/>
        <w:rPr>
          <w:rFonts w:ascii="SassoonPrimaryInfant" w:hAnsi="SassoonPrimaryInfant"/>
        </w:rPr>
      </w:pPr>
    </w:p>
    <w:p w:rsidR="001272BA" w:rsidRPr="00E76E39" w:rsidRDefault="001272BA" w:rsidP="00E76E39">
      <w:pPr>
        <w:pStyle w:val="NoSpacing"/>
        <w:rPr>
          <w:rFonts w:ascii="SassoonPrimaryInfant" w:hAnsi="SassoonPrimaryInfant"/>
          <w:b/>
        </w:rPr>
      </w:pPr>
      <w:r w:rsidRPr="00E76E39">
        <w:rPr>
          <w:rFonts w:ascii="SassoonPrimaryInfant" w:hAnsi="SassoonPrimaryInfant"/>
          <w:b/>
        </w:rPr>
        <w:t>In Year 1, pupils should be taught to:</w:t>
      </w:r>
    </w:p>
    <w:p w:rsidR="001272BA" w:rsidRPr="00E76E39" w:rsidRDefault="001272BA" w:rsidP="00E76E39">
      <w:pPr>
        <w:pStyle w:val="NoSpacing"/>
        <w:rPr>
          <w:rFonts w:ascii="SassoonPrimaryInfant" w:hAnsi="SassoonPrimaryInfant"/>
        </w:rPr>
      </w:pPr>
    </w:p>
    <w:p w:rsidR="001272BA" w:rsidRPr="00E76E39" w:rsidRDefault="001272BA" w:rsidP="00E76E39">
      <w:pPr>
        <w:pStyle w:val="NoSpacing"/>
        <w:numPr>
          <w:ilvl w:val="0"/>
          <w:numId w:val="1"/>
        </w:numPr>
        <w:rPr>
          <w:rFonts w:ascii="SassoonPrimaryInfant" w:hAnsi="SassoonPrimaryInfant"/>
        </w:rPr>
      </w:pPr>
      <w:r w:rsidRPr="00E76E39">
        <w:rPr>
          <w:rFonts w:ascii="SassoonPrimaryInfant" w:hAnsi="SassoonPrimaryInfant"/>
        </w:rPr>
        <w:t>Sit correctly at the table, holding a pencil comfortably and correctly.</w:t>
      </w:r>
    </w:p>
    <w:p w:rsidR="001272BA" w:rsidRPr="00E76E39" w:rsidRDefault="001272BA" w:rsidP="00E76E39">
      <w:pPr>
        <w:pStyle w:val="NoSpacing"/>
        <w:numPr>
          <w:ilvl w:val="0"/>
          <w:numId w:val="1"/>
        </w:numPr>
        <w:rPr>
          <w:rFonts w:ascii="SassoonPrimaryInfant" w:hAnsi="SassoonPrimaryInfant"/>
        </w:rPr>
      </w:pPr>
      <w:r w:rsidRPr="00E76E39">
        <w:rPr>
          <w:rFonts w:ascii="SassoonPrimaryInfant" w:hAnsi="SassoonPrimaryInfant"/>
        </w:rPr>
        <w:t>Begin to form lower case letters in the correct direction, starting and finishing in the right place.</w:t>
      </w:r>
    </w:p>
    <w:p w:rsidR="001272BA" w:rsidRPr="00E76E39" w:rsidRDefault="001272BA" w:rsidP="00E76E39">
      <w:pPr>
        <w:pStyle w:val="NoSpacing"/>
        <w:numPr>
          <w:ilvl w:val="0"/>
          <w:numId w:val="1"/>
        </w:numPr>
        <w:rPr>
          <w:rFonts w:ascii="SassoonPrimaryInfant" w:hAnsi="SassoonPrimaryInfant"/>
        </w:rPr>
      </w:pPr>
      <w:r w:rsidRPr="00E76E39">
        <w:rPr>
          <w:rFonts w:ascii="SassoonPrimaryInfant" w:hAnsi="SassoonPrimaryInfant"/>
        </w:rPr>
        <w:t>Form capital letters.</w:t>
      </w:r>
    </w:p>
    <w:p w:rsidR="001272BA" w:rsidRPr="00E76E39" w:rsidRDefault="001272BA" w:rsidP="00E76E39">
      <w:pPr>
        <w:pStyle w:val="NoSpacing"/>
        <w:numPr>
          <w:ilvl w:val="0"/>
          <w:numId w:val="1"/>
        </w:numPr>
        <w:rPr>
          <w:rFonts w:ascii="SassoonPrimaryInfant" w:hAnsi="SassoonPrimaryInfant"/>
        </w:rPr>
      </w:pPr>
      <w:r w:rsidRPr="00E76E39">
        <w:rPr>
          <w:rFonts w:ascii="SassoonPrimaryInfant" w:hAnsi="SassoonPrimaryInfant"/>
        </w:rPr>
        <w:t>Form the digits 0 to 9.</w:t>
      </w:r>
    </w:p>
    <w:p w:rsidR="001272BA" w:rsidRDefault="001272BA" w:rsidP="00E76E39">
      <w:pPr>
        <w:pStyle w:val="NoSpacing"/>
        <w:numPr>
          <w:ilvl w:val="0"/>
          <w:numId w:val="1"/>
        </w:numPr>
        <w:rPr>
          <w:rFonts w:ascii="SassoonPrimaryInfant" w:hAnsi="SassoonPrimaryInfant"/>
        </w:rPr>
      </w:pPr>
      <w:r w:rsidRPr="00E76E39">
        <w:rPr>
          <w:rFonts w:ascii="SassoonPrimaryInfant" w:hAnsi="SassoonPrimaryInfant"/>
        </w:rPr>
        <w:t>Understand which letters belong to which handwriting ‘family’ (a group of letters that are formed in the same way).</w:t>
      </w:r>
    </w:p>
    <w:p w:rsidR="00E76E39" w:rsidRDefault="00E76E39" w:rsidP="00E76E39">
      <w:pPr>
        <w:pStyle w:val="NoSpacing"/>
        <w:rPr>
          <w:rFonts w:ascii="SassoonPrimaryInfant" w:hAnsi="SassoonPrimaryInfant"/>
        </w:rPr>
      </w:pPr>
    </w:p>
    <w:p w:rsidR="001272BA" w:rsidRPr="00E76E39" w:rsidRDefault="001272BA" w:rsidP="00E76E39">
      <w:pPr>
        <w:pStyle w:val="NoSpacing"/>
        <w:rPr>
          <w:rFonts w:ascii="SassoonPrimaryInfant" w:hAnsi="SassoonPrimaryInfant"/>
          <w:b/>
        </w:rPr>
      </w:pPr>
      <w:r w:rsidRPr="00E76E39">
        <w:rPr>
          <w:rFonts w:ascii="SassoonPrimaryInfant" w:hAnsi="SassoonPrimaryInfant"/>
          <w:b/>
        </w:rPr>
        <w:t>In Year 2, pupils are expected to:</w:t>
      </w:r>
    </w:p>
    <w:p w:rsidR="001272BA" w:rsidRPr="00E76E39" w:rsidRDefault="001272BA" w:rsidP="00E76E39">
      <w:pPr>
        <w:pStyle w:val="NoSpacing"/>
        <w:rPr>
          <w:rFonts w:ascii="SassoonPrimaryInfant" w:hAnsi="SassoonPrimaryInfant"/>
        </w:rPr>
      </w:pPr>
    </w:p>
    <w:p w:rsidR="001272BA" w:rsidRPr="00E76E39" w:rsidRDefault="001272BA" w:rsidP="00E76E39">
      <w:pPr>
        <w:pStyle w:val="NoSpacing"/>
        <w:numPr>
          <w:ilvl w:val="0"/>
          <w:numId w:val="2"/>
        </w:numPr>
        <w:rPr>
          <w:rFonts w:ascii="SassoonPrimaryInfant" w:hAnsi="SassoonPrimaryInfant"/>
        </w:rPr>
      </w:pPr>
      <w:r w:rsidRPr="00E76E39">
        <w:rPr>
          <w:rFonts w:ascii="SassoonPrimaryInfant" w:hAnsi="SassoonPrimaryInfant"/>
        </w:rPr>
        <w:t>Form lower case letters of the correct size, relative to one another.</w:t>
      </w:r>
    </w:p>
    <w:p w:rsidR="001272BA" w:rsidRPr="00E76E39" w:rsidRDefault="001272BA" w:rsidP="00E76E39">
      <w:pPr>
        <w:pStyle w:val="NoSpacing"/>
        <w:numPr>
          <w:ilvl w:val="0"/>
          <w:numId w:val="2"/>
        </w:numPr>
        <w:rPr>
          <w:rFonts w:ascii="SassoonPrimaryInfant" w:hAnsi="SassoonPrimaryInfant"/>
        </w:rPr>
      </w:pPr>
      <w:r w:rsidRPr="00E76E39">
        <w:rPr>
          <w:rFonts w:ascii="SassoonPrimaryInfant" w:hAnsi="SassoonPrimaryInfant"/>
        </w:rPr>
        <w:t xml:space="preserve">Start using some of the diagonal and horizontal strokes needed to join letters, and understand which letters are best left </w:t>
      </w:r>
      <w:proofErr w:type="gramStart"/>
      <w:r w:rsidRPr="00E76E39">
        <w:rPr>
          <w:rFonts w:ascii="SassoonPrimaryInfant" w:hAnsi="SassoonPrimaryInfant"/>
        </w:rPr>
        <w:t>un</w:t>
      </w:r>
      <w:proofErr w:type="gramEnd"/>
      <w:r w:rsidR="00E76E39">
        <w:rPr>
          <w:rFonts w:ascii="SassoonPrimaryInfant" w:hAnsi="SassoonPrimaryInfant"/>
        </w:rPr>
        <w:t xml:space="preserve"> </w:t>
      </w:r>
      <w:r w:rsidRPr="00E76E39">
        <w:rPr>
          <w:rFonts w:ascii="SassoonPrimaryInfant" w:hAnsi="SassoonPrimaryInfant"/>
        </w:rPr>
        <w:t>joined.</w:t>
      </w:r>
    </w:p>
    <w:p w:rsidR="001272BA" w:rsidRPr="00E76E39" w:rsidRDefault="001272BA" w:rsidP="00E76E39">
      <w:pPr>
        <w:pStyle w:val="NoSpacing"/>
        <w:numPr>
          <w:ilvl w:val="0"/>
          <w:numId w:val="2"/>
        </w:numPr>
        <w:rPr>
          <w:rFonts w:ascii="SassoonPrimaryInfant" w:hAnsi="SassoonPrimaryInfant"/>
        </w:rPr>
      </w:pPr>
      <w:r w:rsidRPr="00E76E39">
        <w:rPr>
          <w:rFonts w:ascii="SassoonPrimaryInfant" w:hAnsi="SassoonPrimaryInfant"/>
        </w:rPr>
        <w:t>Write capital letters and digits of the correct size, orientation and relationship to one another.</w:t>
      </w:r>
    </w:p>
    <w:p w:rsidR="001272BA" w:rsidRDefault="001272BA" w:rsidP="00E76E39">
      <w:pPr>
        <w:pStyle w:val="NoSpacing"/>
        <w:numPr>
          <w:ilvl w:val="0"/>
          <w:numId w:val="2"/>
        </w:numPr>
        <w:rPr>
          <w:rFonts w:ascii="SassoonPrimaryInfant" w:hAnsi="SassoonPrimaryInfant"/>
        </w:rPr>
      </w:pPr>
      <w:r w:rsidRPr="00E76E39">
        <w:rPr>
          <w:rFonts w:ascii="SassoonPrimaryInfant" w:hAnsi="SassoonPrimaryInfant"/>
        </w:rPr>
        <w:t>Use spacing between words that is appropriate for the size of the letters.</w:t>
      </w:r>
    </w:p>
    <w:p w:rsidR="00E76E39" w:rsidRDefault="00E76E39" w:rsidP="00E76E39">
      <w:pPr>
        <w:pStyle w:val="NoSpacing"/>
        <w:ind w:left="720"/>
        <w:rPr>
          <w:rFonts w:ascii="SassoonPrimaryInfant" w:hAnsi="SassoonPrimaryInfant"/>
        </w:rPr>
      </w:pPr>
    </w:p>
    <w:p w:rsidR="00E76E39" w:rsidRPr="00E76E39" w:rsidRDefault="00E76E39" w:rsidP="00E76E39">
      <w:pPr>
        <w:pStyle w:val="NoSpacing"/>
        <w:ind w:left="720"/>
        <w:rPr>
          <w:rFonts w:ascii="SassoonPrimaryInfant" w:hAnsi="SassoonPrimaryInfant"/>
        </w:rPr>
      </w:pPr>
    </w:p>
    <w:p w:rsidR="001272BA" w:rsidRPr="00E76E39" w:rsidRDefault="001272BA" w:rsidP="00E76E39">
      <w:pPr>
        <w:pStyle w:val="NoSpacing"/>
        <w:rPr>
          <w:rFonts w:ascii="SassoonPrimaryInfant" w:hAnsi="SassoonPrimaryInfant"/>
          <w:b/>
        </w:rPr>
      </w:pPr>
      <w:r w:rsidRPr="00E76E39">
        <w:rPr>
          <w:rFonts w:ascii="SassoonPrimaryInfant" w:hAnsi="SassoonPrimaryInfant"/>
          <w:b/>
        </w:rPr>
        <w:t>In Years 3 and 4, children should:</w:t>
      </w:r>
    </w:p>
    <w:p w:rsidR="001272BA" w:rsidRPr="00E76E39" w:rsidRDefault="001272BA" w:rsidP="00E76E39">
      <w:pPr>
        <w:pStyle w:val="NoSpacing"/>
        <w:rPr>
          <w:rFonts w:ascii="SassoonPrimaryInfant" w:hAnsi="SassoonPrimaryInfant"/>
        </w:rPr>
      </w:pPr>
    </w:p>
    <w:p w:rsidR="001272BA" w:rsidRPr="00E76E39" w:rsidRDefault="001272BA" w:rsidP="00E76E39">
      <w:pPr>
        <w:pStyle w:val="NoSpacing"/>
        <w:numPr>
          <w:ilvl w:val="0"/>
          <w:numId w:val="3"/>
        </w:numPr>
        <w:rPr>
          <w:rFonts w:ascii="SassoonPrimaryInfant" w:hAnsi="SassoonPrimaryInfant"/>
        </w:rPr>
      </w:pPr>
      <w:r w:rsidRPr="00E76E39">
        <w:rPr>
          <w:rFonts w:ascii="SassoonPrimaryInfant" w:hAnsi="SassoonPrimaryInfant"/>
        </w:rPr>
        <w:t>Continue to develop their joined-up handwriting.</w:t>
      </w:r>
    </w:p>
    <w:p w:rsidR="001272BA" w:rsidRDefault="001272BA" w:rsidP="00E76E39">
      <w:pPr>
        <w:pStyle w:val="NoSpacing"/>
        <w:numPr>
          <w:ilvl w:val="0"/>
          <w:numId w:val="3"/>
        </w:numPr>
        <w:rPr>
          <w:rFonts w:ascii="SassoonPrimaryInfant" w:hAnsi="SassoonPrimaryInfant"/>
        </w:rPr>
      </w:pPr>
      <w:r w:rsidRPr="00E76E39">
        <w:rPr>
          <w:rFonts w:ascii="SassoonPrimaryInfant" w:hAnsi="SassoonPrimaryInfant"/>
        </w:rPr>
        <w:t>Increase the legibility, consistency and quality of their handwriting – for example, ensuring that down</w:t>
      </w:r>
      <w:r w:rsidR="00E76E39">
        <w:rPr>
          <w:rFonts w:ascii="SassoonPrimaryInfant" w:hAnsi="SassoonPrimaryInfant"/>
        </w:rPr>
        <w:t xml:space="preserve"> </w:t>
      </w:r>
      <w:r w:rsidRPr="00E76E39">
        <w:rPr>
          <w:rFonts w:ascii="SassoonPrimaryInfant" w:hAnsi="SassoonPrimaryInfant"/>
        </w:rPr>
        <w:t>strokes of letters are straight and parallel, not sloping.</w:t>
      </w:r>
    </w:p>
    <w:p w:rsidR="00E76E39" w:rsidRDefault="00E76E39" w:rsidP="00E76E39">
      <w:pPr>
        <w:pStyle w:val="NoSpacing"/>
        <w:ind w:left="720"/>
        <w:rPr>
          <w:rFonts w:ascii="SassoonPrimaryInfant" w:hAnsi="SassoonPrimaryInfant"/>
        </w:rPr>
      </w:pPr>
    </w:p>
    <w:p w:rsidR="00E76E39" w:rsidRPr="00E76E39" w:rsidRDefault="00E76E39" w:rsidP="00E76E39">
      <w:pPr>
        <w:pStyle w:val="NoSpacing"/>
        <w:ind w:left="720"/>
        <w:rPr>
          <w:rFonts w:ascii="SassoonPrimaryInfant" w:hAnsi="SassoonPrimaryInfant"/>
        </w:rPr>
      </w:pPr>
    </w:p>
    <w:p w:rsidR="001272BA" w:rsidRPr="00E76E39" w:rsidRDefault="001272BA" w:rsidP="00E76E39">
      <w:pPr>
        <w:pStyle w:val="NoSpacing"/>
        <w:rPr>
          <w:rFonts w:ascii="SassoonPrimaryInfant" w:hAnsi="SassoonPrimaryInfant"/>
          <w:b/>
        </w:rPr>
      </w:pPr>
      <w:r w:rsidRPr="00E76E39">
        <w:rPr>
          <w:rFonts w:ascii="SassoonPrimaryInfant" w:hAnsi="SassoonPrimaryInfant"/>
          <w:b/>
        </w:rPr>
        <w:t>In Years 5 and 6, children are taught to:</w:t>
      </w:r>
    </w:p>
    <w:p w:rsidR="001272BA" w:rsidRPr="00E76E39" w:rsidRDefault="001272BA" w:rsidP="00E76E39">
      <w:pPr>
        <w:pStyle w:val="NoSpacing"/>
        <w:rPr>
          <w:rFonts w:ascii="SassoonPrimaryInfant" w:hAnsi="SassoonPrimaryInfant"/>
        </w:rPr>
      </w:pPr>
    </w:p>
    <w:p w:rsidR="001272BA" w:rsidRPr="00E76E39" w:rsidRDefault="001272BA" w:rsidP="00E76E39">
      <w:pPr>
        <w:pStyle w:val="NoSpacing"/>
        <w:numPr>
          <w:ilvl w:val="0"/>
          <w:numId w:val="4"/>
        </w:numPr>
        <w:rPr>
          <w:rFonts w:ascii="SassoonPrimaryInfant" w:hAnsi="SassoonPrimaryInfant"/>
        </w:rPr>
      </w:pPr>
      <w:r w:rsidRPr="00E76E39">
        <w:rPr>
          <w:rFonts w:ascii="SassoonPrimaryInfant" w:hAnsi="SassoonPrimaryInfant"/>
        </w:rPr>
        <w:t>Write with increasing legibility, fluency and speed.</w:t>
      </w:r>
    </w:p>
    <w:p w:rsidR="001272BA" w:rsidRPr="00E76E39" w:rsidRDefault="001272BA" w:rsidP="00E76E39">
      <w:pPr>
        <w:pStyle w:val="NoSpacing"/>
        <w:numPr>
          <w:ilvl w:val="0"/>
          <w:numId w:val="4"/>
        </w:numPr>
        <w:rPr>
          <w:rFonts w:ascii="SassoonPrimaryInfant" w:hAnsi="SassoonPrimaryInfant"/>
        </w:rPr>
      </w:pPr>
      <w:r w:rsidRPr="00E76E39">
        <w:rPr>
          <w:rFonts w:ascii="SassoonPrimaryInfant" w:hAnsi="SassoonPrimaryInfant"/>
        </w:rPr>
        <w:t>Choose which shape of a letter to use, and decide whether or not to join specific letters.</w:t>
      </w:r>
    </w:p>
    <w:p w:rsidR="00E76E39" w:rsidRDefault="001272BA" w:rsidP="00E76E39">
      <w:pPr>
        <w:pStyle w:val="NoSpacing"/>
        <w:numPr>
          <w:ilvl w:val="0"/>
          <w:numId w:val="4"/>
        </w:numPr>
        <w:rPr>
          <w:rFonts w:ascii="SassoonPrimaryInfant" w:hAnsi="SassoonPrimaryInfant"/>
        </w:rPr>
      </w:pPr>
      <w:r w:rsidRPr="00E76E39">
        <w:rPr>
          <w:rFonts w:ascii="SassoonPrimaryInfant" w:hAnsi="SassoonPrimaryInfant"/>
        </w:rPr>
        <w:t>Choose the writing implement that is best suited for a task.</w:t>
      </w:r>
    </w:p>
    <w:p w:rsidR="00E76E39" w:rsidRDefault="00E76E39" w:rsidP="00E76E39">
      <w:pPr>
        <w:pStyle w:val="NoSpacing"/>
        <w:ind w:left="720"/>
        <w:rPr>
          <w:rFonts w:ascii="SassoonPrimaryInfant" w:hAnsi="SassoonPrimaryInfant"/>
        </w:rPr>
      </w:pPr>
    </w:p>
    <w:p w:rsidR="001272BA" w:rsidRPr="00E76E39" w:rsidRDefault="001272BA" w:rsidP="00E76E39">
      <w:pPr>
        <w:pStyle w:val="NoSpacing"/>
        <w:rPr>
          <w:rFonts w:ascii="SassoonPrimaryInfant" w:hAnsi="SassoonPrimaryInfant"/>
          <w:b/>
        </w:rPr>
      </w:pPr>
      <w:r w:rsidRPr="00E76E39">
        <w:rPr>
          <w:rFonts w:ascii="SassoonPrimaryInfant" w:hAnsi="SassoonPrimaryInfant"/>
          <w:b/>
        </w:rPr>
        <w:t xml:space="preserve">To help the children to reach </w:t>
      </w:r>
      <w:r w:rsidR="00E76E39" w:rsidRPr="00E76E39">
        <w:rPr>
          <w:rFonts w:ascii="SassoonPrimaryInfant" w:hAnsi="SassoonPrimaryInfant"/>
          <w:b/>
        </w:rPr>
        <w:t xml:space="preserve">these goals, </w:t>
      </w:r>
      <w:r w:rsidRPr="00E76E39">
        <w:rPr>
          <w:rFonts w:ascii="SassoonPrimaryInfant" w:hAnsi="SassoonPrimaryInfant"/>
          <w:b/>
        </w:rPr>
        <w:t>handwritin</w:t>
      </w:r>
      <w:bookmarkStart w:id="0" w:name="_GoBack"/>
      <w:bookmarkEnd w:id="0"/>
      <w:r w:rsidRPr="00E76E39">
        <w:rPr>
          <w:rFonts w:ascii="SassoonPrimaryInfant" w:hAnsi="SassoonPrimaryInfant"/>
          <w:b/>
        </w:rPr>
        <w:t xml:space="preserve">g </w:t>
      </w:r>
      <w:r w:rsidR="00E76E39" w:rsidRPr="00E76E39">
        <w:rPr>
          <w:rFonts w:ascii="SassoonPrimaryInfant" w:hAnsi="SassoonPrimaryInfant"/>
          <w:b/>
        </w:rPr>
        <w:t xml:space="preserve">should be taught </w:t>
      </w:r>
      <w:r w:rsidRPr="00E76E39">
        <w:rPr>
          <w:rFonts w:ascii="SassoonPrimaryInfant" w:hAnsi="SassoonPrimaryInfant"/>
          <w:b/>
        </w:rPr>
        <w:t xml:space="preserve">every day </w:t>
      </w:r>
    </w:p>
    <w:p w:rsidR="001272BA" w:rsidRPr="00E76E39" w:rsidRDefault="001272BA" w:rsidP="00E76E39">
      <w:pPr>
        <w:pStyle w:val="NoSpacing"/>
        <w:rPr>
          <w:rFonts w:ascii="SassoonPrimaryInfant" w:hAnsi="SassoonPrimaryInfant"/>
        </w:rPr>
      </w:pPr>
    </w:p>
    <w:sectPr w:rsidR="001272BA" w:rsidRPr="00E76E3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6E39" w:rsidRDefault="00E76E39" w:rsidP="00E76E39">
      <w:pPr>
        <w:spacing w:after="0" w:line="240" w:lineRule="auto"/>
      </w:pPr>
      <w:r>
        <w:separator/>
      </w:r>
    </w:p>
  </w:endnote>
  <w:endnote w:type="continuationSeparator" w:id="0">
    <w:p w:rsidR="00E76E39" w:rsidRDefault="00E76E39" w:rsidP="00E76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B5C" w:rsidRDefault="004A4B5C" w:rsidP="004A4B5C">
    <w:pPr>
      <w:pStyle w:val="Footer"/>
    </w:pPr>
    <w:r>
      <w:t>Denise Morgan English Lead</w:t>
    </w:r>
  </w:p>
  <w:p w:rsidR="004A4B5C" w:rsidRDefault="004A4B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6E39" w:rsidRDefault="00E76E39" w:rsidP="00E76E39">
      <w:pPr>
        <w:spacing w:after="0" w:line="240" w:lineRule="auto"/>
      </w:pPr>
      <w:r>
        <w:separator/>
      </w:r>
    </w:p>
  </w:footnote>
  <w:footnote w:type="continuationSeparator" w:id="0">
    <w:p w:rsidR="00E76E39" w:rsidRDefault="00E76E39" w:rsidP="00E76E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E39" w:rsidRDefault="00E76E39">
    <w:pPr>
      <w:pStyle w:val="Header"/>
    </w:pPr>
    <w:r>
      <w:rPr>
        <w:noProof/>
        <w:lang w:eastAsia="en-GB"/>
      </w:rPr>
      <w:drawing>
        <wp:inline distT="0" distB="0" distL="0" distR="0" wp14:anchorId="05411D19" wp14:editId="2E060C58">
          <wp:extent cx="572770" cy="548467"/>
          <wp:effectExtent l="0" t="0" r="0" b="4445"/>
          <wp:docPr id="2" name="Picture 2"/>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548467"/>
                  </a:xfrm>
                  <a:prstGeom prst="rect">
                    <a:avLst/>
                  </a:prstGeom>
                  <a:noFill/>
                  <a:ln>
                    <a:noFill/>
                  </a:ln>
                </pic:spPr>
              </pic:pic>
            </a:graphicData>
          </a:graphic>
        </wp:inline>
      </w:drawing>
    </w:r>
    <w:r>
      <w:tab/>
    </w:r>
    <w:r>
      <w:tab/>
    </w:r>
    <w:r>
      <w:rPr>
        <w:noProof/>
        <w:lang w:eastAsia="en-GB"/>
      </w:rPr>
      <w:drawing>
        <wp:inline distT="0" distB="0" distL="0" distR="0">
          <wp:extent cx="581025" cy="581025"/>
          <wp:effectExtent l="0" t="0" r="9525" b="9525"/>
          <wp:docPr id="1" name="Picture 1" descr="Image result for handwriting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ndwriting symb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A8748C"/>
    <w:multiLevelType w:val="hybridMultilevel"/>
    <w:tmpl w:val="6F849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9C312A"/>
    <w:multiLevelType w:val="hybridMultilevel"/>
    <w:tmpl w:val="752A5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5826FA"/>
    <w:multiLevelType w:val="hybridMultilevel"/>
    <w:tmpl w:val="73A63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FA26E1"/>
    <w:multiLevelType w:val="hybridMultilevel"/>
    <w:tmpl w:val="8B281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2BA"/>
    <w:rsid w:val="001272BA"/>
    <w:rsid w:val="004A4B5C"/>
    <w:rsid w:val="00B70705"/>
    <w:rsid w:val="00E76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ECFA96-5D81-41F6-B3B3-7B764D32A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6E39"/>
    <w:pPr>
      <w:spacing w:after="0" w:line="240" w:lineRule="auto"/>
    </w:pPr>
  </w:style>
  <w:style w:type="paragraph" w:styleId="Header">
    <w:name w:val="header"/>
    <w:basedOn w:val="Normal"/>
    <w:link w:val="HeaderChar"/>
    <w:uiPriority w:val="99"/>
    <w:unhideWhenUsed/>
    <w:rsid w:val="00E76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E39"/>
  </w:style>
  <w:style w:type="paragraph" w:styleId="Footer">
    <w:name w:val="footer"/>
    <w:basedOn w:val="Normal"/>
    <w:link w:val="FooterChar"/>
    <w:uiPriority w:val="99"/>
    <w:unhideWhenUsed/>
    <w:rsid w:val="00E76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740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304</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Morgan</dc:creator>
  <cp:keywords/>
  <dc:description/>
  <cp:lastModifiedBy>Denise Morgan</cp:lastModifiedBy>
  <cp:revision>2</cp:revision>
  <dcterms:created xsi:type="dcterms:W3CDTF">2020-03-23T11:12:00Z</dcterms:created>
  <dcterms:modified xsi:type="dcterms:W3CDTF">2020-03-23T11:12:00Z</dcterms:modified>
</cp:coreProperties>
</file>